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762944">
        <w:rPr>
          <w:rFonts w:ascii="Times New Roman" w:hAnsi="Times New Roman" w:cs="Times New Roman"/>
          <w:sz w:val="36"/>
          <w:szCs w:val="24"/>
        </w:rPr>
        <w:t>Критерии оценки деятельности методической службы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7076" w:rsidRPr="00762944">
        <w:rPr>
          <w:rFonts w:ascii="Times New Roman" w:hAnsi="Times New Roman" w:cs="Times New Roman"/>
          <w:sz w:val="24"/>
          <w:szCs w:val="24"/>
        </w:rPr>
        <w:t>Осознанная готовность педагогического коллектива решать общешкольные педагогические проблемы.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2.     Показатель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3.     Профессиональная компетентность молодых специалистов.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="00407076" w:rsidRPr="00762944">
        <w:rPr>
          <w:rFonts w:ascii="Times New Roman" w:hAnsi="Times New Roman" w:cs="Times New Roman"/>
          <w:sz w:val="24"/>
          <w:szCs w:val="24"/>
        </w:rPr>
        <w:t xml:space="preserve">Педагогическая продукция образовательных учреждений (наработанные материалы, педагогическая продукция образовательного учреждения. </w:t>
      </w:r>
      <w:proofErr w:type="gramEnd"/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5.     Инновационная деятельность педагогического коллектива.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6.    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Исследовательско-эксперементальная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 работа  педагогов.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7.     Взаимодействие методических структур по реализации педагогических проблем.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8.     Уровень самообразования педагогических кадров и его результативность.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9.     Положительный морально-психологический климат.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</w:t>
      </w:r>
      <w:r w:rsidR="00407076" w:rsidRPr="00762944">
        <w:rPr>
          <w:rFonts w:ascii="Times New Roman" w:hAnsi="Times New Roman" w:cs="Times New Roman"/>
          <w:sz w:val="24"/>
          <w:szCs w:val="24"/>
        </w:rPr>
        <w:t>Разумное сочетание классной и внеклассной, школьной и внешкольной работы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11. </w:t>
      </w:r>
      <w:r w:rsidR="00762944">
        <w:rPr>
          <w:rFonts w:ascii="Times New Roman" w:hAnsi="Times New Roman" w:cs="Times New Roman"/>
          <w:sz w:val="24"/>
          <w:szCs w:val="24"/>
        </w:rPr>
        <w:t xml:space="preserve">   </w:t>
      </w:r>
      <w:r w:rsidRPr="00762944">
        <w:rPr>
          <w:rFonts w:ascii="Times New Roman" w:hAnsi="Times New Roman" w:cs="Times New Roman"/>
          <w:sz w:val="24"/>
          <w:szCs w:val="24"/>
        </w:rPr>
        <w:t>Авторитет педагогического коллектива и учителей среди родителей и социума.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12. </w:t>
      </w:r>
      <w:r w:rsidR="00762944">
        <w:rPr>
          <w:rFonts w:ascii="Times New Roman" w:hAnsi="Times New Roman" w:cs="Times New Roman"/>
          <w:sz w:val="24"/>
          <w:szCs w:val="24"/>
        </w:rPr>
        <w:t xml:space="preserve">   </w:t>
      </w:r>
      <w:r w:rsidRPr="00762944">
        <w:rPr>
          <w:rFonts w:ascii="Times New Roman" w:hAnsi="Times New Roman" w:cs="Times New Roman"/>
          <w:sz w:val="24"/>
          <w:szCs w:val="24"/>
        </w:rPr>
        <w:t>Положительна динамика в развитии учащихся.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13.  </w:t>
      </w:r>
      <w:r w:rsidR="00762944">
        <w:rPr>
          <w:rFonts w:ascii="Times New Roman" w:hAnsi="Times New Roman" w:cs="Times New Roman"/>
          <w:sz w:val="24"/>
          <w:szCs w:val="24"/>
        </w:rPr>
        <w:t xml:space="preserve">  </w:t>
      </w:r>
      <w:r w:rsidRPr="00762944">
        <w:rPr>
          <w:rFonts w:ascii="Times New Roman" w:hAnsi="Times New Roman" w:cs="Times New Roman"/>
          <w:sz w:val="24"/>
          <w:szCs w:val="24"/>
        </w:rPr>
        <w:t>Наличие модели личности учителя и ученика (младшей, средней и старшей школы).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t>Критерии оценки работы учителя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1. Профессионально-личностная готовность учителя к работе (стаж, категория, соответствующие образование)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2.   Социально-нравственное лицо учителя, деловое направление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3.  </w:t>
      </w:r>
      <w:r w:rsidR="00762944">
        <w:rPr>
          <w:rFonts w:ascii="Times New Roman" w:hAnsi="Times New Roman" w:cs="Times New Roman"/>
          <w:sz w:val="24"/>
          <w:szCs w:val="24"/>
        </w:rPr>
        <w:t xml:space="preserve"> </w:t>
      </w:r>
      <w:r w:rsidRPr="00762944">
        <w:rPr>
          <w:rFonts w:ascii="Times New Roman" w:hAnsi="Times New Roman" w:cs="Times New Roman"/>
          <w:sz w:val="24"/>
          <w:szCs w:val="24"/>
        </w:rPr>
        <w:t>Непрерывное совершенствование деловых каче</w:t>
      </w:r>
      <w:proofErr w:type="gramStart"/>
      <w:r w:rsidRPr="0076294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62944">
        <w:rPr>
          <w:rFonts w:ascii="Times New Roman" w:hAnsi="Times New Roman" w:cs="Times New Roman"/>
          <w:sz w:val="24"/>
          <w:szCs w:val="24"/>
        </w:rPr>
        <w:t>офессионального мастерства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4. </w:t>
      </w:r>
      <w:r w:rsidR="00762944">
        <w:rPr>
          <w:rFonts w:ascii="Times New Roman" w:hAnsi="Times New Roman" w:cs="Times New Roman"/>
          <w:sz w:val="24"/>
          <w:szCs w:val="24"/>
        </w:rPr>
        <w:t xml:space="preserve">  </w:t>
      </w:r>
      <w:r w:rsidRPr="00762944">
        <w:rPr>
          <w:rFonts w:ascii="Times New Roman" w:hAnsi="Times New Roman" w:cs="Times New Roman"/>
          <w:sz w:val="24"/>
          <w:szCs w:val="24"/>
        </w:rPr>
        <w:t>Выполнение учителем основных требований норм-прав документов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5. </w:t>
      </w:r>
      <w:r w:rsidR="00762944">
        <w:rPr>
          <w:rFonts w:ascii="Times New Roman" w:hAnsi="Times New Roman" w:cs="Times New Roman"/>
          <w:sz w:val="24"/>
          <w:szCs w:val="24"/>
        </w:rPr>
        <w:t xml:space="preserve"> </w:t>
      </w:r>
      <w:r w:rsidRPr="00762944">
        <w:rPr>
          <w:rFonts w:ascii="Times New Roman" w:hAnsi="Times New Roman" w:cs="Times New Roman"/>
          <w:sz w:val="24"/>
          <w:szCs w:val="24"/>
        </w:rPr>
        <w:t xml:space="preserve">Уровень работы по сохранению здоровья детей, их 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психосбереженье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>, проветривание, гимнастика для глаз, столовая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6.    Уровень общеобразовательной подготовки учащихся по предмету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7.    Умения учителя: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·        планировать и эффективно осуществлять работу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·        серьезно готовиться и качественно вести уроки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·        формировать образ мышления школьников, их нравственные основы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·        владеть арсеналом педагогических средств и приемов организации познавательной деятельности учащихся, привить интерес, побудить ученика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·        объективно анализировать свою деятельность и адекватно оценивать результаты своего труда (учитель состоялся!)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8.   Учить каждого ученика на пределе его возможностей с опорой на индивидуальную работоспособность и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>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9.  Формировать познавательные интересы ученика средствами своего предмета (и через внеклассную работу)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10.   Общаться с учениками на основе уважения и доверия к личности (помочь стать лучше)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t>Критерии оценки управленческой деятельности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1.     Информационное обеспечение ВШУ. 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407076" w:rsidRPr="00762944">
        <w:rPr>
          <w:rFonts w:ascii="Times New Roman" w:hAnsi="Times New Roman" w:cs="Times New Roman"/>
          <w:sz w:val="24"/>
          <w:szCs w:val="24"/>
        </w:rPr>
        <w:t>Аналитическая культура обработки информации о состоянии и результатах учебно-воспитательного процесса.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Анализ работы за прошлый учебный год;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Четкая постановка задач на новый учебный год по направлениям;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Четкая реализация задач через систему работы с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педкадрами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>, учащимися, родителями;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Целенаправленность и систематичность в планировании;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Развитие и укрепление учебно-материальной базы;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Материалы ВШК (управленческие справки по всем видам контроля).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407076" w:rsidRPr="00762944">
        <w:rPr>
          <w:rFonts w:ascii="Times New Roman" w:hAnsi="Times New Roman" w:cs="Times New Roman"/>
          <w:sz w:val="24"/>
          <w:szCs w:val="24"/>
        </w:rPr>
        <w:t>Умение формировать мотивацию деятельности школьного коллектива и каждого из его членов.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07076" w:rsidRPr="00762944">
        <w:rPr>
          <w:rFonts w:ascii="Times New Roman" w:hAnsi="Times New Roman" w:cs="Times New Roman"/>
          <w:sz w:val="24"/>
          <w:szCs w:val="24"/>
        </w:rPr>
        <w:t xml:space="preserve"> Целенаправленная деятельность коллектива (аппаратные совещания, педсоветы, совещания при директоре).</w:t>
      </w:r>
    </w:p>
    <w:p w:rsid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5.     Наличие в учебном заведении программы развития (концепция, философия школы).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407076" w:rsidRPr="00762944">
        <w:rPr>
          <w:rFonts w:ascii="Times New Roman" w:hAnsi="Times New Roman" w:cs="Times New Roman"/>
          <w:sz w:val="24"/>
          <w:szCs w:val="24"/>
        </w:rPr>
        <w:t>Реализация и соблюдение требований законодательства Республики Беларусь в области образования.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7.     Организация деловых межличностных отношений в коллективе, высокая культура общения.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8.     Рациональная организация труда директора и его заместителей.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407076" w:rsidRPr="00762944">
        <w:rPr>
          <w:rFonts w:ascii="Times New Roman" w:hAnsi="Times New Roman" w:cs="Times New Roman"/>
          <w:sz w:val="24"/>
          <w:szCs w:val="24"/>
        </w:rPr>
        <w:t xml:space="preserve">Рациональное сочетание коллективных и административных форм управления (совещания, собрания, заседания).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10.  </w:t>
      </w:r>
      <w:r w:rsidR="00762944">
        <w:rPr>
          <w:rFonts w:ascii="Times New Roman" w:hAnsi="Times New Roman" w:cs="Times New Roman"/>
          <w:sz w:val="24"/>
          <w:szCs w:val="24"/>
        </w:rPr>
        <w:t xml:space="preserve"> </w:t>
      </w:r>
      <w:r w:rsidRPr="00762944">
        <w:rPr>
          <w:rFonts w:ascii="Times New Roman" w:hAnsi="Times New Roman" w:cs="Times New Roman"/>
          <w:sz w:val="24"/>
          <w:szCs w:val="24"/>
        </w:rPr>
        <w:t xml:space="preserve">Создания благоприятных условий для работы учителей, их профессионального роста, инновационных поисков (методическая работа).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11.  </w:t>
      </w:r>
      <w:r w:rsidR="00762944">
        <w:rPr>
          <w:rFonts w:ascii="Times New Roman" w:hAnsi="Times New Roman" w:cs="Times New Roman"/>
          <w:sz w:val="24"/>
          <w:szCs w:val="24"/>
        </w:rPr>
        <w:t xml:space="preserve">  </w:t>
      </w:r>
      <w:r w:rsidRPr="00762944">
        <w:rPr>
          <w:rFonts w:ascii="Times New Roman" w:hAnsi="Times New Roman" w:cs="Times New Roman"/>
          <w:sz w:val="24"/>
          <w:szCs w:val="24"/>
        </w:rPr>
        <w:t xml:space="preserve">Создание системы диагностирования УВП. 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12.  Обеспечение качественного образования всех учащихся по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госстандартам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, реализация дополнительных образовательных услуг.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13. </w:t>
      </w:r>
      <w:r w:rsidR="00762944">
        <w:rPr>
          <w:rFonts w:ascii="Times New Roman" w:hAnsi="Times New Roman" w:cs="Times New Roman"/>
          <w:sz w:val="24"/>
          <w:szCs w:val="24"/>
        </w:rPr>
        <w:t xml:space="preserve"> </w:t>
      </w:r>
      <w:r w:rsidRPr="00762944">
        <w:rPr>
          <w:rFonts w:ascii="Times New Roman" w:hAnsi="Times New Roman" w:cs="Times New Roman"/>
          <w:sz w:val="24"/>
          <w:szCs w:val="24"/>
        </w:rPr>
        <w:t xml:space="preserve"> Удовлетворенность родителей работой учреждения образования. 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07076" w:rsidRPr="00762944">
        <w:rPr>
          <w:rFonts w:ascii="Times New Roman" w:hAnsi="Times New Roman" w:cs="Times New Roman"/>
          <w:sz w:val="24"/>
          <w:szCs w:val="24"/>
        </w:rPr>
        <w:t xml:space="preserve">Готовность школы к инновационной деятельности и проведению опытно-экспериментальной работы.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15.  </w:t>
      </w:r>
      <w:proofErr w:type="gramStart"/>
      <w:r w:rsidRPr="00762944">
        <w:rPr>
          <w:rFonts w:ascii="Times New Roman" w:hAnsi="Times New Roman" w:cs="Times New Roman"/>
          <w:sz w:val="24"/>
          <w:szCs w:val="24"/>
        </w:rPr>
        <w:t xml:space="preserve">Результативность деятельности учреждения образования в динамике за последние 5 лет.  </w:t>
      </w:r>
      <w:proofErr w:type="gramEnd"/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16.  Эффективность управления (стабильность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, здоровый микроклимат, сплоченная администрация, высокие результаты, система работы, традиции учреждения).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17.  Осуществление мониторного качества обучения и воспитания.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t>Направления, положенные в основу изучения деятельности образовательного учреждения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1.     Качество управления образовательным учреждением;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2.     Учебный план и программы образовательного учреждения;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3.     Достижения учащихся (по отношению к самому ученику);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4.     Профессиональная квалификация педагогов;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5.    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 культура, морально-психологический климат;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6.     Образовательные ресурсы учебного заведения.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t>Критерии и показатели данных направлений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t>Качество управле</w:t>
      </w:r>
      <w:r w:rsidR="00762944" w:rsidRPr="00762944">
        <w:rPr>
          <w:rFonts w:ascii="Times New Roman" w:hAnsi="Times New Roman" w:cs="Times New Roman"/>
          <w:sz w:val="32"/>
          <w:szCs w:val="24"/>
        </w:rPr>
        <w:t>ния образовательным учреждением: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1. Представления администрации образовательного учреждения о целях и приоритетах его развития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Показатели: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1)    Знание положений реформы школы, других нормативных документов.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2)    Отражение базовых ценностей в планах и программах (базовая ценность – личность ученика и учителя);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3)    Чёткость и конкретность изложения целей и задач работы гимназии;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4)    Обоснованность выбора приоритетов в развитии;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5)   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 формулировки.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2.     Деятельность администрации по правовой, психолого-педагогической, методической поддержке профессионального развития.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Показатели: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1)    Дифференцированный подход к учителям, умение вовлекать их в работу по самообразованию, самосовершенствованию, саморазвитию;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2)    организация активных и интерактивных форм работы;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3.     Анализ и оценка руководителем результатов своей деятельности, своевременное внесение корректив в работу</w:t>
      </w:r>
      <w:r w:rsidR="00762944">
        <w:rPr>
          <w:rFonts w:ascii="Times New Roman" w:hAnsi="Times New Roman" w:cs="Times New Roman"/>
          <w:sz w:val="24"/>
          <w:szCs w:val="24"/>
        </w:rPr>
        <w:t>.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Показатели: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1)    Демократичный стиль общения;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2)    Терпимость к критике;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3)    Конструктивная реакция на ошибки;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4)    Умение видеть и оценивать работу со стороны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Учебный план и программы образовательного учреждения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lastRenderedPageBreak/>
        <w:t>1.     Состояние учебного плана и программ предметных областей (свои программы)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2.     Кадровое и методическое обеспечение учебного плана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1)     Квалификация кадров;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2)     Возможности для оказания дополнительных образовательных услуг;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3)     Наличие учебно-методических комплексов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t>Достижения учащихся (по отношению к самому ученику)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1)    Уровень усвоения учащимися образовательных стандартов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а) Количество учащихся с высоким, средним  и низким  уровнем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б) Обеспеченность педагогическим коллективом динамики роста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в) Динамика личностного роста</w:t>
      </w:r>
    </w:p>
    <w:p w:rsidR="00762944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2)    Положительная мотивация учения, познавательной самостоятельности учащихся;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а) Положительные мотивы с преобладанием интереса и ответственности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б) Организованность, дисциплина, самоорганизация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3)Базовые ценности детского коллектива: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а) гуманистическая направленность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б) ответственное отношение к учёбе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в) толерантность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г) социально-значимая деятельность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>) гражданская активность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44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lastRenderedPageBreak/>
        <w:t>Профессиональная квалификация педагогов;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I.      Профессионально-педагогическая подготовка</w:t>
      </w: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II.      Профессионально-педагогическая деятельность</w:t>
      </w: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III.      Профессионально-педагогическая результативность</w:t>
      </w: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 культура, морально-психологический климат;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7076" w:rsidRPr="00762944">
        <w:rPr>
          <w:rFonts w:ascii="Times New Roman" w:hAnsi="Times New Roman" w:cs="Times New Roman"/>
          <w:sz w:val="24"/>
          <w:szCs w:val="24"/>
        </w:rPr>
        <w:t xml:space="preserve"> I.      Стиль отношений в школьном коллективе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а) гуманность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б) диалогичность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7076" w:rsidRPr="00762944">
        <w:rPr>
          <w:rFonts w:ascii="Times New Roman" w:hAnsi="Times New Roman" w:cs="Times New Roman"/>
          <w:sz w:val="24"/>
          <w:szCs w:val="24"/>
        </w:rPr>
        <w:t xml:space="preserve"> II.      Поддержка инициативы и новаторства учителей и самостоятельности учащихся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а) стремление поддержать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б) терпимость к недостаткам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762944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7076" w:rsidRPr="00762944">
        <w:rPr>
          <w:rFonts w:ascii="Times New Roman" w:hAnsi="Times New Roman" w:cs="Times New Roman"/>
          <w:sz w:val="24"/>
          <w:szCs w:val="24"/>
        </w:rPr>
        <w:t>III.      Условия труда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а) расписание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б) медико-психологическая служба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62944">
        <w:rPr>
          <w:rFonts w:ascii="Times New Roman" w:hAnsi="Times New Roman" w:cs="Times New Roman"/>
          <w:sz w:val="32"/>
          <w:szCs w:val="24"/>
        </w:rPr>
        <w:t>Образовательные ресурсы учебного заведения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            I.      Ресурсы сохранения и поддержки здоровья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A.   Оптимальная учебная нагрузка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B.   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C.   Медицинский </w:t>
      </w:r>
      <w:proofErr w:type="gramStart"/>
      <w:r w:rsidRPr="007629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2944">
        <w:rPr>
          <w:rFonts w:ascii="Times New Roman" w:hAnsi="Times New Roman" w:cs="Times New Roman"/>
          <w:sz w:val="24"/>
          <w:szCs w:val="24"/>
        </w:rPr>
        <w:t xml:space="preserve"> состоянием здоровья учеников и учителей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        II.      Материально-технические ресурсы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      III.      Кадровая и методическая обеспеченность школы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 xml:space="preserve">A.   </w:t>
      </w:r>
      <w:proofErr w:type="spellStart"/>
      <w:r w:rsidRPr="00762944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762944">
        <w:rPr>
          <w:rFonts w:ascii="Times New Roman" w:hAnsi="Times New Roman" w:cs="Times New Roman"/>
          <w:sz w:val="24"/>
          <w:szCs w:val="24"/>
        </w:rPr>
        <w:t xml:space="preserve"> различных поколений: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B.    Наличие учителей-новаторов;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C.   Положительная мотивация на развитие;</w:t>
      </w:r>
    </w:p>
    <w:p w:rsidR="00407076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A1D" w:rsidRPr="00762944" w:rsidRDefault="00407076" w:rsidP="0076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4">
        <w:rPr>
          <w:rFonts w:ascii="Times New Roman" w:hAnsi="Times New Roman" w:cs="Times New Roman"/>
          <w:sz w:val="24"/>
          <w:szCs w:val="24"/>
        </w:rPr>
        <w:t>D.   Постановка более сложных задач</w:t>
      </w:r>
    </w:p>
    <w:sectPr w:rsidR="00C81A1D" w:rsidRPr="00762944" w:rsidSect="00C8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F2B"/>
    <w:multiLevelType w:val="hybridMultilevel"/>
    <w:tmpl w:val="7A9C4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7566"/>
    <w:multiLevelType w:val="hybridMultilevel"/>
    <w:tmpl w:val="0DEC5DCC"/>
    <w:lvl w:ilvl="0" w:tplc="AC502C12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076"/>
    <w:rsid w:val="003E2AF1"/>
    <w:rsid w:val="00407076"/>
    <w:rsid w:val="00762944"/>
    <w:rsid w:val="00C8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2009-01-28T15:32:00Z</dcterms:created>
  <dcterms:modified xsi:type="dcterms:W3CDTF">2009-06-02T19:07:00Z</dcterms:modified>
</cp:coreProperties>
</file>